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22" w:rsidRPr="001276CB" w:rsidRDefault="006C1B22" w:rsidP="006C1B2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</w:rPr>
      </w:pPr>
      <w:r w:rsidRPr="001276CB">
        <w:rPr>
          <w:rFonts w:ascii="Times New Roman" w:eastAsia="標楷體" w:hAnsi="Times New Roman" w:cs="Times New Roman"/>
          <w:b/>
          <w:bCs/>
          <w:color w:val="000000"/>
          <w:sz w:val="32"/>
        </w:rPr>
        <w:t>國立宜蘭大學</w:t>
      </w:r>
      <w:r>
        <w:rPr>
          <w:rFonts w:ascii="Times New Roman" w:eastAsia="標楷體" w:hAnsi="Times New Roman" w:cs="Times New Roman" w:hint="eastAsia"/>
          <w:b/>
          <w:bCs/>
          <w:color w:val="000000"/>
          <w:sz w:val="32"/>
        </w:rPr>
        <w:t>115</w:t>
      </w:r>
      <w:r w:rsidRPr="001276CB">
        <w:rPr>
          <w:rFonts w:ascii="Times New Roman" w:eastAsia="標楷體" w:hAnsi="Times New Roman" w:cs="Times New Roman"/>
          <w:b/>
          <w:bCs/>
          <w:color w:val="000000"/>
          <w:sz w:val="32"/>
        </w:rPr>
        <w:t>學年度</w:t>
      </w:r>
      <w:r>
        <w:rPr>
          <w:rFonts w:ascii="Times New Roman" w:eastAsia="標楷體" w:hAnsi="Times New Roman" w:cs="Times New Roman" w:hint="eastAsia"/>
          <w:b/>
          <w:bCs/>
          <w:color w:val="000000"/>
          <w:sz w:val="32"/>
        </w:rPr>
        <w:t>大學申請</w:t>
      </w:r>
      <w:r w:rsidRPr="001276CB">
        <w:rPr>
          <w:rFonts w:ascii="Times New Roman" w:eastAsia="標楷體" w:hAnsi="Times New Roman" w:cs="Times New Roman"/>
          <w:b/>
          <w:bCs/>
          <w:color w:val="000000"/>
          <w:sz w:val="32"/>
        </w:rPr>
        <w:t>入學招生</w:t>
      </w:r>
    </w:p>
    <w:p w:rsidR="006C1B22" w:rsidRPr="001143BD" w:rsidRDefault="006C1B22" w:rsidP="006C1B22">
      <w:pPr>
        <w:spacing w:line="440" w:lineRule="exact"/>
        <w:jc w:val="center"/>
        <w:rPr>
          <w:rFonts w:eastAsia="標楷體"/>
          <w:b/>
          <w:bCs/>
          <w:color w:val="000000"/>
          <w:sz w:val="32"/>
        </w:rPr>
      </w:pPr>
      <w:bookmarkStart w:id="0" w:name="_GoBack"/>
      <w:r w:rsidRPr="001143BD">
        <w:rPr>
          <w:rFonts w:eastAsia="標楷體" w:hint="eastAsia"/>
          <w:b/>
          <w:bCs/>
          <w:color w:val="000000"/>
          <w:sz w:val="32"/>
        </w:rPr>
        <w:t>經濟不利生高中推薦表</w:t>
      </w:r>
    </w:p>
    <w:bookmarkEnd w:id="0"/>
    <w:p w:rsidR="006C1B22" w:rsidRPr="00E17715" w:rsidRDefault="006C1B22" w:rsidP="006C1B22">
      <w:pPr>
        <w:spacing w:line="400" w:lineRule="exact"/>
        <w:jc w:val="both"/>
        <w:rPr>
          <w:rFonts w:eastAsia="標楷體"/>
          <w:b/>
          <w:bCs/>
          <w:kern w:val="0"/>
          <w:sz w:val="26"/>
          <w:szCs w:val="26"/>
        </w:rPr>
      </w:pPr>
      <w:r w:rsidRPr="00E17715">
        <w:rPr>
          <w:rFonts w:eastAsia="標楷體" w:hint="eastAsia"/>
          <w:b/>
          <w:bCs/>
          <w:kern w:val="0"/>
          <w:sz w:val="26"/>
          <w:szCs w:val="26"/>
        </w:rPr>
        <w:t>一、填表說明：</w:t>
      </w:r>
    </w:p>
    <w:p w:rsidR="006C1B22" w:rsidRDefault="006C1B22" w:rsidP="006C1B22">
      <w:pPr>
        <w:spacing w:line="320" w:lineRule="exact"/>
        <w:ind w:left="360" w:firstLine="360"/>
        <w:rPr>
          <w:rFonts w:eastAsia="標楷體"/>
          <w:bCs/>
          <w:color w:val="000000"/>
          <w:kern w:val="0"/>
        </w:rPr>
      </w:pPr>
      <w:r w:rsidRPr="00802CF4">
        <w:rPr>
          <w:rFonts w:eastAsia="標楷體" w:hint="eastAsia"/>
          <w:bCs/>
          <w:color w:val="000000"/>
        </w:rPr>
        <w:t>本校協助經濟不利生順利升學就讀優質國立大學，</w:t>
      </w:r>
      <w:r w:rsidRPr="00802CF4">
        <w:rPr>
          <w:rFonts w:eastAsia="標楷體" w:hint="eastAsia"/>
          <w:bCs/>
          <w:color w:val="000000"/>
          <w:kern w:val="0"/>
        </w:rPr>
        <w:t>惟考生如未達低收入戶、中低收入戶或特殊境遇家庭條件，致無法取得政府核發經濟弱勢證明文件，但</w:t>
      </w:r>
      <w:r w:rsidRPr="00802CF4">
        <w:rPr>
          <w:rFonts w:eastAsia="標楷體" w:hint="eastAsia"/>
          <w:bCs/>
          <w:color w:val="000000"/>
        </w:rPr>
        <w:t>其</w:t>
      </w:r>
      <w:r w:rsidRPr="00802CF4">
        <w:rPr>
          <w:rFonts w:eastAsia="標楷體" w:hint="eastAsia"/>
          <w:bCs/>
          <w:color w:val="000000"/>
          <w:kern w:val="0"/>
        </w:rPr>
        <w:t>家庭總收入平均分配全家人口，每人每月在最低生活費及家庭財產雖未符前述資格規定，但接近中央、直轄市主管機關公告之當年度金額等，且經高中推薦具有特殊事蹟者</w:t>
      </w:r>
      <w:r w:rsidRPr="00802CF4">
        <w:rPr>
          <w:rFonts w:eastAsia="標楷體" w:hint="eastAsia"/>
          <w:bCs/>
          <w:color w:val="000000"/>
        </w:rPr>
        <w:t>，</w:t>
      </w:r>
      <w:r w:rsidRPr="00802CF4">
        <w:rPr>
          <w:rFonts w:eastAsia="標楷體" w:hint="eastAsia"/>
          <w:bCs/>
          <w:color w:val="000000"/>
          <w:kern w:val="0"/>
        </w:rPr>
        <w:t>可經由高中教師填寫本表，檢附證明文件，經本校審核通過得以願景</w:t>
      </w:r>
      <w:r w:rsidRPr="00802CF4">
        <w:rPr>
          <w:rFonts w:eastAsia="標楷體" w:hint="eastAsia"/>
          <w:bCs/>
          <w:color w:val="000000"/>
        </w:rPr>
        <w:t>生身分</w:t>
      </w:r>
      <w:r w:rsidRPr="00802CF4">
        <w:rPr>
          <w:rFonts w:eastAsia="標楷體" w:hint="eastAsia"/>
          <w:bCs/>
          <w:color w:val="000000"/>
          <w:kern w:val="0"/>
        </w:rPr>
        <w:t>資格報考。</w:t>
      </w:r>
      <w:bookmarkStart w:id="1" w:name="_Hlk207784962"/>
    </w:p>
    <w:p w:rsidR="006C1B22" w:rsidRDefault="006C1B22" w:rsidP="006C1B22">
      <w:pPr>
        <w:spacing w:line="320" w:lineRule="exact"/>
        <w:ind w:leftChars="150" w:left="1080" w:hangingChars="300" w:hanging="72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（</w:t>
      </w:r>
      <w:r w:rsidRPr="00802CF4">
        <w:rPr>
          <w:rFonts w:eastAsia="標楷體"/>
          <w:bCs/>
          <w:color w:val="000000"/>
        </w:rPr>
        <w:t>一</w:t>
      </w:r>
      <w:r>
        <w:rPr>
          <w:rFonts w:eastAsia="標楷體" w:hint="eastAsia"/>
          <w:bCs/>
          <w:color w:val="000000"/>
        </w:rPr>
        <w:t>）</w:t>
      </w:r>
      <w:r w:rsidRPr="00802CF4">
        <w:rPr>
          <w:rFonts w:eastAsia="標楷體" w:hint="eastAsia"/>
          <w:bCs/>
          <w:color w:val="000000"/>
        </w:rPr>
        <w:t>家戶年所得證明文件：財政部國稅局或各縣市地方稅捐機關核發之</w:t>
      </w:r>
      <w:proofErr w:type="gramStart"/>
      <w:r>
        <w:rPr>
          <w:rFonts w:eastAsia="標楷體"/>
          <w:b/>
          <w:bCs/>
          <w:color w:val="000000"/>
        </w:rPr>
        <w:t>1</w:t>
      </w:r>
      <w:r>
        <w:rPr>
          <w:rFonts w:eastAsia="標楷體" w:hint="eastAsia"/>
          <w:b/>
          <w:bCs/>
          <w:color w:val="000000"/>
        </w:rPr>
        <w:t>14</w:t>
      </w:r>
      <w:proofErr w:type="gramEnd"/>
      <w:r w:rsidRPr="00802CF4">
        <w:rPr>
          <w:rFonts w:eastAsia="標楷體"/>
          <w:b/>
          <w:bCs/>
          <w:color w:val="000000"/>
        </w:rPr>
        <w:t>年度</w:t>
      </w:r>
      <w:r w:rsidRPr="00802CF4">
        <w:rPr>
          <w:rFonts w:eastAsia="標楷體" w:hint="eastAsia"/>
          <w:bCs/>
          <w:color w:val="000000"/>
        </w:rPr>
        <w:t>全戶年所得證明文件。全戶成員指同一戶籍或共同生活之祖父母、父母、兄弟姊妹及考生本人。</w:t>
      </w:r>
    </w:p>
    <w:p w:rsidR="006C1B22" w:rsidRPr="00802CF4" w:rsidRDefault="006C1B22" w:rsidP="006C1B22">
      <w:pPr>
        <w:spacing w:line="320" w:lineRule="exact"/>
        <w:ind w:leftChars="150" w:left="1080" w:hangingChars="300" w:hanging="72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（</w:t>
      </w:r>
      <w:r w:rsidRPr="00802CF4">
        <w:rPr>
          <w:rFonts w:eastAsia="標楷體" w:hint="eastAsia"/>
          <w:bCs/>
          <w:color w:val="000000"/>
        </w:rPr>
        <w:t>二</w:t>
      </w:r>
      <w:r>
        <w:rPr>
          <w:rFonts w:eastAsia="標楷體" w:hint="eastAsia"/>
          <w:bCs/>
          <w:color w:val="000000"/>
        </w:rPr>
        <w:t>）每</w:t>
      </w:r>
      <w:r w:rsidRPr="00802CF4">
        <w:rPr>
          <w:rFonts w:eastAsia="標楷體" w:hint="eastAsia"/>
          <w:bCs/>
          <w:color w:val="000000"/>
        </w:rPr>
        <w:t>人每月最低生活費標準：依衛生</w:t>
      </w:r>
      <w:proofErr w:type="gramStart"/>
      <w:r w:rsidRPr="00802CF4">
        <w:rPr>
          <w:rFonts w:eastAsia="標楷體" w:hint="eastAsia"/>
          <w:bCs/>
          <w:color w:val="000000"/>
        </w:rPr>
        <w:t>福利部及各</w:t>
      </w:r>
      <w:proofErr w:type="gramEnd"/>
      <w:r w:rsidRPr="00802CF4">
        <w:rPr>
          <w:rFonts w:eastAsia="標楷體" w:hint="eastAsia"/>
          <w:bCs/>
          <w:color w:val="000000"/>
        </w:rPr>
        <w:t>縣市公告</w:t>
      </w:r>
      <w:r w:rsidRPr="00D50BA9">
        <w:rPr>
          <w:rFonts w:eastAsia="標楷體"/>
          <w:bCs/>
          <w:color w:val="000000"/>
        </w:rPr>
        <w:t>之</w:t>
      </w:r>
      <w:proofErr w:type="gramStart"/>
      <w:r>
        <w:rPr>
          <w:rFonts w:eastAsia="標楷體"/>
          <w:bCs/>
          <w:color w:val="000000"/>
        </w:rPr>
        <w:t>11</w:t>
      </w:r>
      <w:r>
        <w:rPr>
          <w:rFonts w:eastAsia="標楷體" w:hint="eastAsia"/>
          <w:bCs/>
          <w:color w:val="000000"/>
        </w:rPr>
        <w:t>5</w:t>
      </w:r>
      <w:proofErr w:type="gramEnd"/>
      <w:r w:rsidRPr="00D50BA9">
        <w:rPr>
          <w:rFonts w:eastAsia="標楷體"/>
          <w:bCs/>
          <w:color w:val="000000"/>
        </w:rPr>
        <w:t>年度</w:t>
      </w:r>
      <w:r w:rsidRPr="00802CF4">
        <w:rPr>
          <w:rFonts w:eastAsia="標楷體" w:hint="eastAsia"/>
          <w:bCs/>
          <w:color w:val="000000"/>
        </w:rPr>
        <w:t xml:space="preserve">每人每月平均最低生活費一覽表：　　　　　　　　　　　　　　　　　　　　　　　　　　　</w:t>
      </w:r>
      <w:r w:rsidRPr="00802CF4">
        <w:rPr>
          <w:rFonts w:eastAsia="標楷體" w:hint="eastAsia"/>
          <w:bCs/>
          <w:color w:val="000000"/>
          <w:sz w:val="20"/>
          <w:szCs w:val="20"/>
        </w:rPr>
        <w:t>單位：元</w:t>
      </w:r>
    </w:p>
    <w:tbl>
      <w:tblPr>
        <w:tblStyle w:val="a3"/>
        <w:tblW w:w="0" w:type="auto"/>
        <w:tblInd w:w="341" w:type="dxa"/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177"/>
      </w:tblGrid>
      <w:tr w:rsidR="006C1B22" w:rsidTr="00097AB3">
        <w:trPr>
          <w:trHeight w:val="510"/>
        </w:trPr>
        <w:tc>
          <w:tcPr>
            <w:tcW w:w="1032" w:type="dxa"/>
            <w:tcBorders>
              <w:tl2br w:val="single" w:sz="4" w:space="0" w:color="auto"/>
            </w:tcBorders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righ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地區</w:t>
            </w:r>
          </w:p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臺北市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新北市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桃園市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proofErr w:type="gramStart"/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臺</w:t>
            </w:r>
            <w:proofErr w:type="gramEnd"/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中市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proofErr w:type="gramStart"/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臺</w:t>
            </w:r>
            <w:proofErr w:type="gramEnd"/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南市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高雄市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6C1B22">
              <w:rPr>
                <w:rFonts w:eastAsia="標楷體" w:hint="eastAsia"/>
                <w:bCs/>
                <w:color w:val="000000"/>
                <w:spacing w:val="18"/>
                <w:w w:val="66"/>
                <w:sz w:val="22"/>
                <w:szCs w:val="22"/>
                <w:fitText w:val="800" w:id="-470640896"/>
              </w:rPr>
              <w:t>金門及連</w:t>
            </w:r>
            <w:r w:rsidRPr="006C1B22">
              <w:rPr>
                <w:rFonts w:eastAsia="標楷體" w:hint="eastAsia"/>
                <w:bCs/>
                <w:color w:val="000000"/>
                <w:spacing w:val="-34"/>
                <w:w w:val="66"/>
                <w:sz w:val="22"/>
                <w:szCs w:val="22"/>
                <w:fitText w:val="800" w:id="-470640896"/>
              </w:rPr>
              <w:t>江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6C1B22">
              <w:rPr>
                <w:rFonts w:eastAsia="標楷體" w:hint="eastAsia"/>
                <w:bCs/>
                <w:color w:val="000000"/>
                <w:spacing w:val="26"/>
                <w:sz w:val="22"/>
                <w:szCs w:val="22"/>
                <w:fitText w:val="960" w:id="-470640895"/>
              </w:rPr>
              <w:t>其他縣</w:t>
            </w:r>
            <w:r w:rsidRPr="006C1B22">
              <w:rPr>
                <w:rFonts w:eastAsia="標楷體" w:hint="eastAsia"/>
                <w:bCs/>
                <w:color w:val="000000"/>
                <w:spacing w:val="-38"/>
                <w:sz w:val="22"/>
                <w:szCs w:val="22"/>
                <w:fitText w:val="960" w:id="-470640895"/>
              </w:rPr>
              <w:t>市</w:t>
            </w:r>
          </w:p>
        </w:tc>
      </w:tr>
      <w:tr w:rsidR="006C1B22" w:rsidTr="00097AB3">
        <w:tc>
          <w:tcPr>
            <w:tcW w:w="1032" w:type="dxa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0,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7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7</w:t>
            </w:r>
            <w:r w:rsidRPr="0014050B">
              <w:rPr>
                <w:rFonts w:eastAsia="標楷體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16</w:t>
            </w:r>
            <w:r w:rsidRPr="0014050B">
              <w:rPr>
                <w:rFonts w:eastAsia="標楷體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15</w:t>
            </w:r>
            <w:r w:rsidRPr="0014050B">
              <w:rPr>
                <w:rFonts w:eastAsia="標楷體"/>
                <w:bCs/>
                <w:color w:val="000000"/>
                <w:sz w:val="22"/>
                <w:szCs w:val="22"/>
              </w:rPr>
              <w:t>,</w:t>
            </w: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16</w:t>
            </w:r>
            <w:r w:rsidRPr="0014050B">
              <w:rPr>
                <w:rFonts w:eastAsia="標楷體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eastAsia="標楷體"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032" w:type="dxa"/>
            <w:vAlign w:val="center"/>
          </w:tcPr>
          <w:p w:rsidR="006C1B22" w:rsidRPr="0014050B" w:rsidRDefault="006C1B22" w:rsidP="00097AB3">
            <w:pPr>
              <w:pStyle w:val="a4"/>
              <w:spacing w:line="0" w:lineRule="atLeast"/>
              <w:ind w:leftChars="0" w:left="0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15</w:t>
            </w:r>
            <w:r w:rsidRPr="0014050B">
              <w:rPr>
                <w:rFonts w:eastAsia="標楷體"/>
                <w:bCs/>
                <w:color w:val="000000"/>
                <w:sz w:val="22"/>
                <w:szCs w:val="22"/>
              </w:rPr>
              <w:t>,</w:t>
            </w:r>
            <w:r w:rsidRPr="0014050B">
              <w:rPr>
                <w:rFonts w:eastAsia="標楷體" w:hint="eastAsia"/>
                <w:bCs/>
                <w:color w:val="000000"/>
                <w:sz w:val="22"/>
                <w:szCs w:val="22"/>
              </w:rPr>
              <w:t>515</w:t>
            </w:r>
          </w:p>
        </w:tc>
      </w:tr>
    </w:tbl>
    <w:bookmarkEnd w:id="1"/>
    <w:p w:rsidR="006C1B22" w:rsidRPr="00802CF4" w:rsidRDefault="006C1B22" w:rsidP="006C1B22">
      <w:pPr>
        <w:spacing w:line="400" w:lineRule="exact"/>
        <w:jc w:val="both"/>
        <w:rPr>
          <w:rFonts w:eastAsia="標楷體"/>
          <w:b/>
          <w:bCs/>
          <w:kern w:val="0"/>
          <w:sz w:val="26"/>
          <w:szCs w:val="26"/>
          <w:highlight w:val="yellow"/>
        </w:rPr>
      </w:pPr>
      <w:r>
        <w:rPr>
          <w:rFonts w:eastAsia="標楷體" w:hint="eastAsia"/>
          <w:b/>
          <w:bCs/>
          <w:kern w:val="0"/>
          <w:sz w:val="26"/>
          <w:szCs w:val="26"/>
          <w:highlight w:val="yellow"/>
        </w:rPr>
        <w:t>二、</w:t>
      </w:r>
      <w:r w:rsidRPr="00802CF4">
        <w:rPr>
          <w:rFonts w:eastAsia="標楷體" w:hint="eastAsia"/>
          <w:b/>
          <w:bCs/>
          <w:kern w:val="0"/>
          <w:sz w:val="26"/>
          <w:szCs w:val="26"/>
          <w:highlight w:val="yellow"/>
        </w:rPr>
        <w:t>考生家</w:t>
      </w:r>
      <w:r>
        <w:rPr>
          <w:rFonts w:eastAsia="標楷體" w:hint="eastAsia"/>
          <w:b/>
          <w:bCs/>
          <w:kern w:val="0"/>
          <w:sz w:val="26"/>
          <w:szCs w:val="26"/>
          <w:highlight w:val="yellow"/>
        </w:rPr>
        <w:t>庭基本資料</w:t>
      </w:r>
      <w:r w:rsidRPr="00802CF4">
        <w:rPr>
          <w:rFonts w:eastAsia="標楷體" w:hint="eastAsia"/>
          <w:b/>
          <w:bCs/>
          <w:kern w:val="0"/>
          <w:sz w:val="26"/>
          <w:szCs w:val="26"/>
          <w:highlight w:val="yellow"/>
        </w:rPr>
        <w:t>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10"/>
        <w:gridCol w:w="962"/>
        <w:gridCol w:w="1724"/>
        <w:gridCol w:w="969"/>
        <w:gridCol w:w="1276"/>
        <w:gridCol w:w="1701"/>
        <w:gridCol w:w="1134"/>
      </w:tblGrid>
      <w:tr w:rsidR="006C1B22" w:rsidTr="00097AB3">
        <w:trPr>
          <w:trHeight w:val="51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考生姓名</w:t>
            </w:r>
          </w:p>
        </w:tc>
        <w:tc>
          <w:tcPr>
            <w:tcW w:w="3655" w:type="dxa"/>
            <w:gridSpan w:val="3"/>
            <w:tcBorders>
              <w:top w:val="single" w:sz="8" w:space="0" w:color="auto"/>
            </w:tcBorders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</w:tcBorders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510"/>
        </w:trPr>
        <w:tc>
          <w:tcPr>
            <w:tcW w:w="2010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就讀高中學校</w:t>
            </w:r>
          </w:p>
        </w:tc>
        <w:tc>
          <w:tcPr>
            <w:tcW w:w="3655" w:type="dxa"/>
            <w:gridSpan w:val="3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就讀班級</w:t>
            </w:r>
          </w:p>
        </w:tc>
        <w:tc>
          <w:tcPr>
            <w:tcW w:w="2835" w:type="dxa"/>
            <w:gridSpan w:val="2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389"/>
        </w:trPr>
        <w:tc>
          <w:tcPr>
            <w:tcW w:w="2010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431D13">
              <w:rPr>
                <w:rFonts w:eastAsia="標楷體" w:hint="eastAsia"/>
                <w:bCs/>
                <w:color w:val="000000"/>
                <w:sz w:val="26"/>
                <w:szCs w:val="26"/>
              </w:rPr>
              <w:t>家庭人口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組成</w:t>
            </w:r>
          </w:p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同住或共同生活之直系親屬、兄弟姊妹及本人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關係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現職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關係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現職</w:t>
            </w:r>
          </w:p>
        </w:tc>
      </w:tr>
      <w:tr w:rsidR="006C1B22" w:rsidTr="00097AB3">
        <w:trPr>
          <w:trHeight w:val="360"/>
        </w:trPr>
        <w:tc>
          <w:tcPr>
            <w:tcW w:w="201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2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404"/>
        </w:trPr>
        <w:tc>
          <w:tcPr>
            <w:tcW w:w="201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2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360"/>
        </w:trPr>
        <w:tc>
          <w:tcPr>
            <w:tcW w:w="201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2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432"/>
        </w:trPr>
        <w:tc>
          <w:tcPr>
            <w:tcW w:w="201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2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432"/>
        </w:trPr>
        <w:tc>
          <w:tcPr>
            <w:tcW w:w="2010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766" w:type="dxa"/>
            <w:gridSpan w:val="6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以上共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人</w:t>
            </w:r>
          </w:p>
        </w:tc>
      </w:tr>
      <w:tr w:rsidR="006C1B22" w:rsidTr="00097AB3">
        <w:trPr>
          <w:trHeight w:val="432"/>
        </w:trPr>
        <w:tc>
          <w:tcPr>
            <w:tcW w:w="2010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431D13">
              <w:rPr>
                <w:rFonts w:eastAsia="標楷體" w:hint="eastAsia"/>
                <w:bCs/>
                <w:color w:val="000000"/>
                <w:sz w:val="26"/>
                <w:szCs w:val="26"/>
              </w:rPr>
              <w:t>家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庭年總收入</w:t>
            </w:r>
          </w:p>
        </w:tc>
        <w:tc>
          <w:tcPr>
            <w:tcW w:w="7766" w:type="dxa"/>
            <w:gridSpan w:val="6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rPr>
                <w:rFonts w:eastAsia="標楷體"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114</w:t>
            </w:r>
            <w:proofErr w:type="gramEnd"/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年度全戶年所得：　　　　　　　　　　　　　　　　　元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 xml:space="preserve">             </w:t>
            </w:r>
          </w:p>
        </w:tc>
      </w:tr>
      <w:tr w:rsidR="006C1B22" w:rsidTr="00097AB3">
        <w:trPr>
          <w:trHeight w:val="567"/>
        </w:trPr>
        <w:tc>
          <w:tcPr>
            <w:tcW w:w="20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考生簽名</w:t>
            </w:r>
          </w:p>
        </w:tc>
        <w:tc>
          <w:tcPr>
            <w:tcW w:w="3655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家長或</w:t>
            </w:r>
          </w:p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監護人簽名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6C1B22" w:rsidRPr="00431D13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</w:tbl>
    <w:p w:rsidR="006C1B22" w:rsidRPr="00802CF4" w:rsidRDefault="006C1B22" w:rsidP="006C1B22">
      <w:pPr>
        <w:spacing w:line="400" w:lineRule="exact"/>
        <w:jc w:val="both"/>
        <w:rPr>
          <w:rFonts w:eastAsia="標楷體"/>
          <w:b/>
          <w:bCs/>
          <w:kern w:val="0"/>
          <w:highlight w:val="yellow"/>
        </w:rPr>
      </w:pPr>
      <w:r w:rsidRPr="003D2064">
        <w:rPr>
          <w:rFonts w:eastAsia="標楷體"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DB3CCC" wp14:editId="06B826F2">
                <wp:simplePos x="0" y="0"/>
                <wp:positionH relativeFrom="column">
                  <wp:posOffset>3126105</wp:posOffset>
                </wp:positionH>
                <wp:positionV relativeFrom="paragraph">
                  <wp:posOffset>2089150</wp:posOffset>
                </wp:positionV>
                <wp:extent cx="3409950" cy="401955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22" w:rsidRPr="003D2064" w:rsidRDefault="006C1B22" w:rsidP="006C1B22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3D2064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&lt;續下頁，如表格不敷使用，請自行列印增頁&gt;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B3C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6.15pt;margin-top:164.5pt;width:268.5pt;height: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" stroked="f">
                <v:textbox>
                  <w:txbxContent>
                    <w:p w:rsidR="006C1B22" w:rsidRPr="003D2064" w:rsidRDefault="006C1B22" w:rsidP="006C1B22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3D2064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&lt;續下頁，如表格不敷使用，請自行列印增頁&gt;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 w:hint="eastAsia"/>
          <w:b/>
          <w:bCs/>
          <w:kern w:val="0"/>
          <w:sz w:val="26"/>
          <w:szCs w:val="26"/>
          <w:highlight w:val="yellow"/>
        </w:rPr>
        <w:t>三、</w:t>
      </w:r>
      <w:r w:rsidRPr="00802CF4">
        <w:rPr>
          <w:rFonts w:eastAsia="標楷體" w:hint="eastAsia"/>
          <w:b/>
          <w:bCs/>
          <w:kern w:val="0"/>
          <w:sz w:val="26"/>
          <w:szCs w:val="26"/>
          <w:highlight w:val="yellow"/>
        </w:rPr>
        <w:t>高中</w:t>
      </w:r>
      <w:r>
        <w:rPr>
          <w:rFonts w:eastAsia="標楷體" w:hint="eastAsia"/>
          <w:b/>
          <w:bCs/>
          <w:kern w:val="0"/>
          <w:sz w:val="26"/>
          <w:szCs w:val="26"/>
          <w:highlight w:val="yellow"/>
        </w:rPr>
        <w:t>教師推薦：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2407"/>
        <w:gridCol w:w="2406"/>
        <w:gridCol w:w="2558"/>
      </w:tblGrid>
      <w:tr w:rsidR="006C1B22" w:rsidTr="00097AB3">
        <w:trPr>
          <w:trHeight w:val="51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07" w:type="dxa"/>
            <w:tcBorders>
              <w:top w:val="single" w:sz="8" w:space="0" w:color="auto"/>
            </w:tcBorders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服務單位及職稱</w:t>
            </w:r>
          </w:p>
        </w:tc>
        <w:tc>
          <w:tcPr>
            <w:tcW w:w="25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510"/>
        </w:trPr>
        <w:tc>
          <w:tcPr>
            <w:tcW w:w="2405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07" w:type="dxa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您與被推薦人關係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6C1B22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567"/>
        </w:trPr>
        <w:tc>
          <w:tcPr>
            <w:tcW w:w="97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1B22" w:rsidRPr="00802CF4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（一）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802CF4">
              <w:rPr>
                <w:rFonts w:eastAsia="標楷體" w:hint="eastAsia"/>
                <w:bCs/>
                <w:color w:val="000000"/>
                <w:sz w:val="26"/>
                <w:szCs w:val="26"/>
              </w:rPr>
              <w:t>請簡要說明考生家庭背景及經濟狀況</w:t>
            </w:r>
          </w:p>
          <w:p w:rsidR="006C1B22" w:rsidRPr="003D2064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  <w:p w:rsidR="006C1B22" w:rsidRPr="00802CF4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（二）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802CF4">
              <w:rPr>
                <w:rFonts w:eastAsia="標楷體" w:hint="eastAsia"/>
                <w:bCs/>
                <w:color w:val="000000"/>
                <w:sz w:val="26"/>
                <w:szCs w:val="26"/>
              </w:rPr>
              <w:t>考生人格特質、特殊表現及推薦事蹟</w:t>
            </w:r>
          </w:p>
          <w:p w:rsidR="006C1B22" w:rsidRPr="003D2064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  <w:p w:rsidR="006C1B22" w:rsidRPr="0014050B" w:rsidRDefault="006C1B22" w:rsidP="00097AB3">
            <w:pPr>
              <w:pStyle w:val="a4"/>
              <w:spacing w:line="400" w:lineRule="exact"/>
              <w:ind w:leftChars="0" w:left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  <w:p w:rsidR="006C1B22" w:rsidRPr="00A93282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567"/>
        </w:trPr>
        <w:tc>
          <w:tcPr>
            <w:tcW w:w="2405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FE5646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lastRenderedPageBreak/>
              <w:t>導師簽名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6C1B22" w:rsidRPr="00FE5646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校長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或代理人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)</w:t>
            </w:r>
          </w:p>
          <w:p w:rsidR="006C1B22" w:rsidRPr="00FE5646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簽名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1B22" w:rsidRPr="00FE5646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6C1B22" w:rsidTr="00097AB3">
        <w:trPr>
          <w:trHeight w:val="624"/>
        </w:trPr>
        <w:tc>
          <w:tcPr>
            <w:tcW w:w="24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申請日期</w:t>
            </w:r>
          </w:p>
        </w:tc>
        <w:tc>
          <w:tcPr>
            <w:tcW w:w="240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FE5646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5</w:t>
            </w: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240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學校戳章</w:t>
            </w: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1B22" w:rsidRPr="00FE5646" w:rsidRDefault="006C1B22" w:rsidP="00097AB3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</w:tbl>
    <w:p w:rsidR="006C1B22" w:rsidRPr="00EE5EA0" w:rsidRDefault="006C1B22" w:rsidP="006C1B22">
      <w:pPr>
        <w:spacing w:line="0" w:lineRule="atLeast"/>
        <w:rPr>
          <w:sz w:val="1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2407"/>
        <w:gridCol w:w="2406"/>
        <w:gridCol w:w="2406"/>
      </w:tblGrid>
      <w:tr w:rsidR="006C1B22" w:rsidTr="00097AB3">
        <w:trPr>
          <w:trHeight w:val="567"/>
        </w:trPr>
        <w:tc>
          <w:tcPr>
            <w:tcW w:w="962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FE5646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國立宜蘭大學審查結果（考生勿填）</w:t>
            </w:r>
          </w:p>
        </w:tc>
      </w:tr>
      <w:tr w:rsidR="006C1B22" w:rsidTr="00097AB3">
        <w:trPr>
          <w:trHeight w:val="567"/>
        </w:trPr>
        <w:tc>
          <w:tcPr>
            <w:tcW w:w="24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初審</w:t>
            </w:r>
          </w:p>
        </w:tc>
        <w:tc>
          <w:tcPr>
            <w:tcW w:w="2407" w:type="dxa"/>
            <w:tcBorders>
              <w:bottom w:val="single" w:sz="8" w:space="0" w:color="auto"/>
            </w:tcBorders>
            <w:vAlign w:val="center"/>
          </w:tcPr>
          <w:p w:rsidR="006C1B22" w:rsidRPr="00A057A4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C1B22" w:rsidRPr="00A057A4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  <w:szCs w:val="26"/>
              </w:rPr>
              <w:t>複核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C1B22" w:rsidRPr="00A057A4" w:rsidRDefault="006C1B22" w:rsidP="00097AB3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</w:tbl>
    <w:p w:rsidR="007B58CB" w:rsidRDefault="006C1B22">
      <w:r w:rsidRPr="000A0965">
        <w:rPr>
          <w:rFonts w:eastAsia="標楷體"/>
          <w:bCs/>
          <w:color w:val="000000"/>
          <w:kern w:val="0"/>
        </w:rPr>
        <w:t>※</w:t>
      </w:r>
      <w:r w:rsidRPr="000A0965">
        <w:rPr>
          <w:rFonts w:eastAsia="標楷體"/>
          <w:bCs/>
          <w:color w:val="000000"/>
        </w:rPr>
        <w:t>請於報名截止前上傳</w:t>
      </w:r>
      <w:r w:rsidRPr="000A0965">
        <w:rPr>
          <w:rFonts w:eastAsia="標楷體"/>
          <w:bCs/>
          <w:color w:val="000000"/>
          <w:kern w:val="0"/>
        </w:rPr>
        <w:t>本推薦</w:t>
      </w:r>
      <w:r>
        <w:rPr>
          <w:rFonts w:eastAsia="標楷體" w:hint="eastAsia"/>
          <w:bCs/>
          <w:color w:val="000000"/>
          <w:kern w:val="0"/>
        </w:rPr>
        <w:t>表</w:t>
      </w:r>
      <w:r w:rsidRPr="000A0965">
        <w:rPr>
          <w:rFonts w:eastAsia="標楷體"/>
          <w:bCs/>
          <w:color w:val="000000"/>
          <w:kern w:val="0"/>
        </w:rPr>
        <w:t>、考生</w:t>
      </w:r>
      <w:r>
        <w:rPr>
          <w:rFonts w:eastAsia="標楷體" w:hint="eastAsia"/>
          <w:bCs/>
          <w:color w:val="000000"/>
          <w:kern w:val="0"/>
        </w:rPr>
        <w:t>家庭</w:t>
      </w:r>
      <w:proofErr w:type="gramStart"/>
      <w:r>
        <w:rPr>
          <w:rFonts w:eastAsia="標楷體" w:hint="eastAsia"/>
          <w:bCs/>
          <w:color w:val="000000"/>
          <w:kern w:val="0"/>
        </w:rPr>
        <w:t>114</w:t>
      </w:r>
      <w:proofErr w:type="gramEnd"/>
      <w:r>
        <w:rPr>
          <w:rFonts w:eastAsia="標楷體" w:hint="eastAsia"/>
          <w:bCs/>
          <w:color w:val="000000"/>
          <w:kern w:val="0"/>
        </w:rPr>
        <w:t>年</w:t>
      </w:r>
      <w:r w:rsidRPr="000A0965">
        <w:rPr>
          <w:rFonts w:eastAsia="標楷體"/>
          <w:bCs/>
          <w:color w:val="000000"/>
        </w:rPr>
        <w:t>度全戶所得證明文件及</w:t>
      </w:r>
      <w:r>
        <w:rPr>
          <w:rFonts w:eastAsia="標楷體" w:hint="eastAsia"/>
          <w:bCs/>
          <w:color w:val="000000"/>
        </w:rPr>
        <w:t>最近</w:t>
      </w:r>
      <w:r>
        <w:rPr>
          <w:rFonts w:eastAsia="標楷體" w:hint="eastAsia"/>
          <w:bCs/>
          <w:color w:val="000000"/>
        </w:rPr>
        <w:t>3</w:t>
      </w:r>
      <w:r>
        <w:rPr>
          <w:rFonts w:eastAsia="標楷體" w:hint="eastAsia"/>
          <w:bCs/>
          <w:color w:val="000000"/>
        </w:rPr>
        <w:t>個月內</w:t>
      </w:r>
      <w:r w:rsidRPr="000A0965">
        <w:rPr>
          <w:rFonts w:eastAsia="標楷體"/>
          <w:bCs/>
          <w:color w:val="000000"/>
        </w:rPr>
        <w:t>全戶之戶籍謄本至本校報名系統。</w:t>
      </w:r>
    </w:p>
    <w:sectPr w:rsidR="007B58CB" w:rsidSect="006C1B22">
      <w:pgSz w:w="11906" w:h="16838"/>
      <w:pgMar w:top="992" w:right="851" w:bottom="99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22"/>
    <w:rsid w:val="006C1B22"/>
    <w:rsid w:val="007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9EF60-4169-4ED9-BC5F-37C2A79B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2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B22"/>
    <w:pPr>
      <w:ind w:leftChars="200" w:left="480"/>
    </w:pPr>
  </w:style>
  <w:style w:type="paragraph" w:styleId="HTML">
    <w:name w:val="HTML Preformatted"/>
    <w:basedOn w:val="a"/>
    <w:link w:val="HTML0"/>
    <w:rsid w:val="006C1B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6C1B22"/>
    <w:rPr>
      <w:rFonts w:ascii="Arial Unicode MS" w:eastAsia="Arial Unicode MS" w:hAnsi="Arial Unicode MS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2026-03-30T02:23:00Z</dcterms:created>
  <dcterms:modified xsi:type="dcterms:W3CDTF">2026-03-30T02:24:00Z</dcterms:modified>
</cp:coreProperties>
</file>